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AC" w:rsidRDefault="001B141C" w:rsidP="00BE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141C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62461">
        <w:rPr>
          <w:rFonts w:ascii="Times New Roman" w:hAnsi="Times New Roman" w:cs="Times New Roman"/>
          <w:sz w:val="24"/>
          <w:szCs w:val="24"/>
        </w:rPr>
        <w:t>330</w:t>
      </w:r>
      <w:r>
        <w:rPr>
          <w:rFonts w:ascii="Times New Roman" w:hAnsi="Times New Roman" w:cs="Times New Roman"/>
          <w:sz w:val="24"/>
          <w:szCs w:val="24"/>
        </w:rPr>
        <w:t>-пр</w:t>
      </w:r>
    </w:p>
    <w:p w:rsidR="00D205D0" w:rsidRDefault="00D205D0" w:rsidP="00BE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67E1" w:rsidRPr="00CF3C22" w:rsidRDefault="00D205D0" w:rsidP="002D47B2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22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CE5668" w:rsidRPr="00C56C2D" w:rsidRDefault="00D428C8" w:rsidP="00C56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4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A007C">
        <w:rPr>
          <w:rFonts w:ascii="Times New Roman" w:hAnsi="Times New Roman" w:cs="Times New Roman"/>
          <w:b/>
          <w:sz w:val="28"/>
          <w:szCs w:val="28"/>
        </w:rPr>
        <w:t>я</w:t>
      </w:r>
      <w:r w:rsidRPr="00962C4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56C2D">
        <w:rPr>
          <w:rFonts w:ascii="Times New Roman" w:hAnsi="Times New Roman" w:cs="Times New Roman"/>
          <w:b/>
          <w:sz w:val="28"/>
          <w:szCs w:val="28"/>
        </w:rPr>
        <w:t>часть 2</w:t>
      </w:r>
      <w:r w:rsidR="0036493E">
        <w:rPr>
          <w:rFonts w:ascii="Times New Roman" w:hAnsi="Times New Roman" w:cs="Times New Roman"/>
          <w:b/>
          <w:sz w:val="28"/>
          <w:szCs w:val="28"/>
        </w:rPr>
        <w:t xml:space="preserve"> статьи</w:t>
      </w:r>
      <w:r w:rsidR="00C56C2D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Pr="00962C4C">
        <w:rPr>
          <w:rFonts w:ascii="Times New Roman" w:hAnsi="Times New Roman" w:cs="Times New Roman"/>
          <w:b/>
          <w:sz w:val="28"/>
          <w:szCs w:val="28"/>
        </w:rPr>
        <w:t xml:space="preserve"> закона</w:t>
      </w:r>
      <w:r w:rsidR="00962C4C" w:rsidRPr="00962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C2D">
        <w:rPr>
          <w:rFonts w:ascii="Times New Roman" w:hAnsi="Times New Roman" w:cs="Times New Roman"/>
          <w:b/>
          <w:sz w:val="28"/>
          <w:szCs w:val="28"/>
        </w:rPr>
        <w:br/>
      </w:r>
      <w:r w:rsidR="00962C4C"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  <w:r w:rsidR="00962C4C" w:rsidRPr="00962C4C">
        <w:rPr>
          <w:rFonts w:ascii="Times New Roman" w:hAnsi="Times New Roman" w:cs="Times New Roman"/>
          <w:b/>
          <w:sz w:val="28"/>
          <w:szCs w:val="28"/>
        </w:rPr>
        <w:t>«</w:t>
      </w:r>
      <w:r w:rsidR="00C56C2D">
        <w:rPr>
          <w:rFonts w:ascii="Times New Roman" w:hAnsi="Times New Roman" w:cs="Times New Roman"/>
          <w:b/>
          <w:bCs/>
          <w:sz w:val="28"/>
          <w:szCs w:val="28"/>
        </w:rPr>
        <w:t>Об управлении государственным имуществом Ненецкого автономного округа</w:t>
      </w:r>
      <w:r w:rsidRPr="00962C4C">
        <w:rPr>
          <w:rFonts w:ascii="Times New Roman" w:hAnsi="Times New Roman" w:cs="Times New Roman"/>
          <w:b/>
          <w:sz w:val="28"/>
          <w:szCs w:val="28"/>
        </w:rPr>
        <w:t>»</w:t>
      </w:r>
    </w:p>
    <w:p w:rsidR="002D47B2" w:rsidRDefault="002D47B2" w:rsidP="00CE5668">
      <w:pPr>
        <w:spacing w:before="800" w:after="440" w:line="240" w:lineRule="auto"/>
        <w:rPr>
          <w:rFonts w:ascii="Times New Roman" w:hAnsi="Times New Roman" w:cs="Times New Roman"/>
          <w:sz w:val="24"/>
          <w:szCs w:val="24"/>
        </w:rPr>
      </w:pPr>
      <w:r w:rsidRPr="002D47B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принятия в первом чтении                 </w:t>
      </w:r>
      <w:r w:rsidR="00BE014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«____»_________</w:t>
      </w:r>
      <w:r w:rsidR="0052429A">
        <w:rPr>
          <w:rFonts w:ascii="Times New Roman" w:hAnsi="Times New Roman" w:cs="Times New Roman"/>
          <w:sz w:val="24"/>
          <w:szCs w:val="24"/>
        </w:rPr>
        <w:t>_</w:t>
      </w:r>
      <w:r w:rsidR="00C56C2D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05F" w:rsidRDefault="00253BC6" w:rsidP="0026405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2080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BE0149" w:rsidRDefault="00BE0149" w:rsidP="00C5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BD4" w:rsidRPr="002A7E2B" w:rsidRDefault="00C56C2D" w:rsidP="00C5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часть 2 статьи 16</w:t>
      </w:r>
      <w:r w:rsidR="00612771">
        <w:rPr>
          <w:rFonts w:ascii="Times New Roman" w:hAnsi="Times New Roman" w:cs="Times New Roman"/>
          <w:sz w:val="24"/>
          <w:szCs w:val="24"/>
        </w:rPr>
        <w:t xml:space="preserve"> </w:t>
      </w:r>
      <w:r w:rsidR="003F12F4">
        <w:rPr>
          <w:rFonts w:ascii="Times New Roman" w:hAnsi="Times New Roman" w:cs="Times New Roman"/>
          <w:sz w:val="24"/>
          <w:szCs w:val="24"/>
        </w:rPr>
        <w:t>закона Не</w:t>
      </w:r>
      <w:r>
        <w:rPr>
          <w:rFonts w:ascii="Times New Roman" w:hAnsi="Times New Roman" w:cs="Times New Roman"/>
          <w:sz w:val="24"/>
          <w:szCs w:val="24"/>
        </w:rPr>
        <w:t xml:space="preserve">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4 </w:t>
      </w:r>
      <w:r w:rsidRPr="002A7E2B">
        <w:rPr>
          <w:rFonts w:ascii="Times New Roman" w:hAnsi="Times New Roman" w:cs="Times New Roman"/>
          <w:sz w:val="24"/>
          <w:szCs w:val="24"/>
        </w:rPr>
        <w:t>июля 201</w:t>
      </w:r>
      <w:r w:rsidR="00BE0149">
        <w:rPr>
          <w:rFonts w:ascii="Times New Roman" w:hAnsi="Times New Roman" w:cs="Times New Roman"/>
          <w:sz w:val="24"/>
          <w:szCs w:val="24"/>
        </w:rPr>
        <w:t>6 года № </w:t>
      </w:r>
      <w:r w:rsidRPr="002A7E2B">
        <w:rPr>
          <w:rFonts w:ascii="Times New Roman" w:hAnsi="Times New Roman" w:cs="Times New Roman"/>
          <w:sz w:val="24"/>
          <w:szCs w:val="24"/>
        </w:rPr>
        <w:t>228</w:t>
      </w:r>
      <w:r w:rsidR="001D32EF" w:rsidRPr="002A7E2B">
        <w:rPr>
          <w:rFonts w:ascii="Times New Roman" w:hAnsi="Times New Roman" w:cs="Times New Roman"/>
          <w:sz w:val="24"/>
          <w:szCs w:val="24"/>
        </w:rPr>
        <w:t>-оз «</w:t>
      </w:r>
      <w:r w:rsidRPr="002A7E2B">
        <w:rPr>
          <w:rFonts w:ascii="Times New Roman" w:hAnsi="Times New Roman" w:cs="Times New Roman"/>
          <w:sz w:val="24"/>
          <w:szCs w:val="24"/>
        </w:rPr>
        <w:t>Об управлении государственным имуществом Ненецкого автономного округа</w:t>
      </w:r>
      <w:r w:rsidR="001D32EF" w:rsidRPr="002A7E2B">
        <w:rPr>
          <w:rFonts w:ascii="Times New Roman" w:hAnsi="Times New Roman" w:cs="Times New Roman"/>
          <w:sz w:val="24"/>
          <w:szCs w:val="24"/>
        </w:rPr>
        <w:t>»</w:t>
      </w:r>
      <w:r w:rsidRPr="002A7E2B">
        <w:rPr>
          <w:rFonts w:ascii="Times New Roman" w:hAnsi="Times New Roman" w:cs="Times New Roman"/>
          <w:sz w:val="24"/>
          <w:szCs w:val="24"/>
        </w:rPr>
        <w:t xml:space="preserve"> (в редакции закона округа от 29 октября 2020</w:t>
      </w:r>
      <w:r w:rsidR="0026405F" w:rsidRPr="002A7E2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E0149">
        <w:rPr>
          <w:rFonts w:ascii="Times New Roman" w:hAnsi="Times New Roman" w:cs="Times New Roman"/>
          <w:sz w:val="24"/>
          <w:szCs w:val="24"/>
        </w:rPr>
        <w:br/>
        <w:t>№ </w:t>
      </w:r>
      <w:r w:rsidRPr="002A7E2B">
        <w:rPr>
          <w:rFonts w:ascii="Times New Roman" w:hAnsi="Times New Roman" w:cs="Times New Roman"/>
          <w:sz w:val="24"/>
          <w:szCs w:val="24"/>
        </w:rPr>
        <w:t>202</w:t>
      </w:r>
      <w:r w:rsidR="0026405F" w:rsidRPr="002A7E2B">
        <w:rPr>
          <w:rFonts w:ascii="Times New Roman" w:hAnsi="Times New Roman" w:cs="Times New Roman"/>
          <w:sz w:val="24"/>
          <w:szCs w:val="24"/>
        </w:rPr>
        <w:t>-оз)</w:t>
      </w:r>
      <w:r w:rsidR="009C6BA0" w:rsidRPr="002A7E2B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82317" w:rsidRPr="002A7E2B">
        <w:rPr>
          <w:rFonts w:ascii="Times New Roman" w:hAnsi="Times New Roman" w:cs="Times New Roman"/>
          <w:sz w:val="24"/>
          <w:szCs w:val="24"/>
        </w:rPr>
        <w:t>е, изложив ее в следующей редакции</w:t>
      </w:r>
      <w:r w:rsidR="00511BD4" w:rsidRPr="002A7E2B">
        <w:rPr>
          <w:rFonts w:ascii="Times New Roman" w:hAnsi="Times New Roman" w:cs="Times New Roman"/>
          <w:sz w:val="24"/>
          <w:szCs w:val="24"/>
        </w:rPr>
        <w:t>:</w:t>
      </w:r>
    </w:p>
    <w:p w:rsidR="00511BD4" w:rsidRPr="002A7E2B" w:rsidRDefault="00F82317" w:rsidP="00E10452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2B">
        <w:rPr>
          <w:rFonts w:ascii="Times New Roman" w:hAnsi="Times New Roman" w:cs="Times New Roman"/>
          <w:sz w:val="24"/>
          <w:szCs w:val="24"/>
        </w:rPr>
        <w:t>«2. В случае передачи объектов государственной казны Ненецкого автономного округа в пользование на основании договора аренды, безвозмездного пользования, доверительного управления, залога, такой договор должен предусматривать обязанность пользователя по содержанию и страхованию объектов</w:t>
      </w:r>
      <w:r w:rsidR="00511BD4" w:rsidRPr="002A7E2B"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r w:rsidR="00965B2E" w:rsidRPr="002A7E2B">
        <w:rPr>
          <w:rFonts w:ascii="Times New Roman" w:hAnsi="Times New Roman" w:cs="Times New Roman"/>
          <w:sz w:val="24"/>
          <w:szCs w:val="24"/>
        </w:rPr>
        <w:t>случая, указанного в абзаце втором настоящей части.</w:t>
      </w:r>
    </w:p>
    <w:p w:rsidR="00C56C2D" w:rsidRPr="002A7E2B" w:rsidRDefault="00147269" w:rsidP="00965B2E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2B">
        <w:rPr>
          <w:rFonts w:ascii="Times New Roman" w:hAnsi="Times New Roman" w:cs="Times New Roman"/>
          <w:sz w:val="24"/>
          <w:szCs w:val="24"/>
        </w:rPr>
        <w:t>Объек</w:t>
      </w:r>
      <w:r w:rsidR="007F6745" w:rsidRPr="002A7E2B">
        <w:rPr>
          <w:rFonts w:ascii="Times New Roman" w:hAnsi="Times New Roman" w:cs="Times New Roman"/>
          <w:sz w:val="24"/>
          <w:szCs w:val="24"/>
        </w:rPr>
        <w:t>ты движимого имущества</w:t>
      </w:r>
      <w:r w:rsidR="00511BD4" w:rsidRPr="002A7E2B">
        <w:rPr>
          <w:rFonts w:ascii="Times New Roman" w:hAnsi="Times New Roman" w:cs="Times New Roman"/>
          <w:sz w:val="24"/>
          <w:szCs w:val="24"/>
        </w:rPr>
        <w:t xml:space="preserve"> </w:t>
      </w:r>
      <w:r w:rsidR="00965B2E" w:rsidRPr="002A7E2B">
        <w:rPr>
          <w:rFonts w:ascii="Times New Roman" w:hAnsi="Times New Roman" w:cs="Times New Roman"/>
          <w:sz w:val="24"/>
          <w:szCs w:val="24"/>
        </w:rPr>
        <w:t>государственной казны Ненецкого автономного округа</w:t>
      </w:r>
      <w:r w:rsidR="007F6745" w:rsidRPr="002A7E2B">
        <w:rPr>
          <w:rFonts w:ascii="Times New Roman" w:hAnsi="Times New Roman" w:cs="Times New Roman"/>
          <w:sz w:val="24"/>
          <w:szCs w:val="24"/>
        </w:rPr>
        <w:t xml:space="preserve"> подлежат </w:t>
      </w:r>
      <w:r w:rsidRPr="002A7E2B">
        <w:rPr>
          <w:rFonts w:ascii="Times New Roman" w:hAnsi="Times New Roman" w:cs="Times New Roman"/>
          <w:sz w:val="24"/>
          <w:szCs w:val="24"/>
        </w:rPr>
        <w:t xml:space="preserve">страхованию </w:t>
      </w:r>
      <w:r w:rsidR="00965B2E" w:rsidRPr="002A7E2B">
        <w:rPr>
          <w:rFonts w:ascii="Times New Roman" w:hAnsi="Times New Roman" w:cs="Times New Roman"/>
          <w:sz w:val="24"/>
          <w:szCs w:val="24"/>
        </w:rPr>
        <w:t xml:space="preserve">пользователями </w:t>
      </w:r>
      <w:r w:rsidRPr="002A7E2B">
        <w:rPr>
          <w:rFonts w:ascii="Times New Roman" w:hAnsi="Times New Roman" w:cs="Times New Roman"/>
          <w:sz w:val="24"/>
          <w:szCs w:val="24"/>
        </w:rPr>
        <w:t xml:space="preserve">в </w:t>
      </w:r>
      <w:r w:rsidR="007F6745" w:rsidRPr="002A7E2B">
        <w:rPr>
          <w:rFonts w:ascii="Times New Roman" w:hAnsi="Times New Roman" w:cs="Times New Roman"/>
          <w:sz w:val="24"/>
          <w:szCs w:val="24"/>
        </w:rPr>
        <w:t>случае</w:t>
      </w:r>
      <w:r w:rsidRPr="002A7E2B">
        <w:rPr>
          <w:rFonts w:ascii="Times New Roman" w:hAnsi="Times New Roman" w:cs="Times New Roman"/>
          <w:sz w:val="24"/>
          <w:szCs w:val="24"/>
        </w:rPr>
        <w:t>,</w:t>
      </w:r>
      <w:r w:rsidR="007F6745" w:rsidRPr="002A7E2B">
        <w:rPr>
          <w:rFonts w:ascii="Times New Roman" w:hAnsi="Times New Roman" w:cs="Times New Roman"/>
          <w:sz w:val="24"/>
          <w:szCs w:val="24"/>
        </w:rPr>
        <w:t xml:space="preserve"> если обязанность страхования такого имущества предусмотрена</w:t>
      </w:r>
      <w:r w:rsidRPr="002A7E2B">
        <w:rPr>
          <w:rFonts w:ascii="Times New Roman" w:hAnsi="Times New Roman" w:cs="Times New Roman"/>
          <w:sz w:val="24"/>
          <w:szCs w:val="24"/>
        </w:rPr>
        <w:t xml:space="preserve"> федеральным законодательством.».</w:t>
      </w:r>
    </w:p>
    <w:p w:rsidR="00AE2080" w:rsidRPr="007C27A1" w:rsidRDefault="00C33C4C" w:rsidP="00BF0D0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E2B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C33C4C" w:rsidRDefault="00C33C4C" w:rsidP="007A331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p w:rsidR="00523190" w:rsidRPr="00BE3554" w:rsidRDefault="0018581D" w:rsidP="00523190">
      <w:pPr>
        <w:tabs>
          <w:tab w:val="left" w:pos="3828"/>
        </w:tabs>
        <w:spacing w:before="10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554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депутатов      </w:t>
      </w:r>
      <w:r w:rsidR="004D5E1B" w:rsidRPr="00BE355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E355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23190"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:rsidR="004D5E1B" w:rsidRDefault="00523190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Ненецкого автономного округа                                     Ненецкого автономного округа</w:t>
      </w:r>
    </w:p>
    <w:p w:rsidR="00AD6895" w:rsidRPr="00AD6895" w:rsidRDefault="00AD6895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100"/>
          <w:szCs w:val="100"/>
        </w:rPr>
      </w:pPr>
    </w:p>
    <w:p w:rsidR="00C33C4C" w:rsidRPr="0026405F" w:rsidRDefault="00ED610C" w:rsidP="00E10452">
      <w:pPr>
        <w:spacing w:after="10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5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А.И. Лутовинов</w:t>
      </w:r>
      <w:r w:rsidR="00BE355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B5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F3BFA">
        <w:rPr>
          <w:rFonts w:ascii="Times New Roman" w:hAnsi="Times New Roman" w:cs="Times New Roman"/>
          <w:b/>
          <w:sz w:val="24"/>
          <w:szCs w:val="24"/>
        </w:rPr>
        <w:t>Ю</w:t>
      </w:r>
      <w:r w:rsidR="00FB579F">
        <w:rPr>
          <w:rFonts w:ascii="Times New Roman" w:hAnsi="Times New Roman" w:cs="Times New Roman"/>
          <w:b/>
          <w:sz w:val="24"/>
          <w:szCs w:val="24"/>
        </w:rPr>
        <w:t>.В. Бездудный</w:t>
      </w:r>
    </w:p>
    <w:p w:rsidR="00253BC6" w:rsidRDefault="00915EC6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Нарьян-Мар</w:t>
      </w:r>
    </w:p>
    <w:p w:rsidR="00915EC6" w:rsidRDefault="00C56C2D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BE0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 2022</w:t>
      </w:r>
      <w:r w:rsidR="00915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2481" w:rsidRDefault="00915EC6" w:rsidP="00F8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2481" w:rsidSect="00BE0149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№ _____-оз</w:t>
      </w:r>
    </w:p>
    <w:p w:rsidR="00552481" w:rsidRPr="00552481" w:rsidRDefault="00552481" w:rsidP="0055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55248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lastRenderedPageBreak/>
        <w:t>Пояснительная записка</w:t>
      </w:r>
    </w:p>
    <w:p w:rsidR="00552481" w:rsidRPr="00552481" w:rsidRDefault="00552481" w:rsidP="00552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  <w:r w:rsidRPr="0055248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>к проекту закона Ненецкого автономного округа</w:t>
      </w:r>
    </w:p>
    <w:p w:rsidR="00552481" w:rsidRPr="00552481" w:rsidRDefault="00552481" w:rsidP="00552481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552481">
        <w:rPr>
          <w:rFonts w:ascii="Times New Roman" w:hAnsi="Times New Roman" w:cs="Times New Roman"/>
          <w:b/>
          <w:kern w:val="26"/>
          <w:sz w:val="26"/>
          <w:szCs w:val="26"/>
        </w:rPr>
        <w:t>«</w:t>
      </w:r>
      <w:r w:rsidRPr="0055248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 xml:space="preserve">О внесении изменения </w:t>
      </w:r>
      <w:r w:rsidRPr="00552481">
        <w:rPr>
          <w:rFonts w:ascii="Times New Roman" w:eastAsia="Calibri" w:hAnsi="Times New Roman" w:cs="Times New Roman"/>
          <w:b/>
          <w:kern w:val="26"/>
          <w:sz w:val="26"/>
          <w:szCs w:val="26"/>
        </w:rPr>
        <w:t>в часть 2 статьи 16 закона Ненецкого автономного округа от 4 июля 2016 года № 228-оз «Об управлении государственным имуществом Ненецкого автономного округа</w:t>
      </w:r>
      <w:r w:rsidRPr="00552481">
        <w:rPr>
          <w:rFonts w:ascii="Times New Roman" w:hAnsi="Times New Roman" w:cs="Times New Roman"/>
          <w:b/>
          <w:kern w:val="26"/>
          <w:sz w:val="26"/>
          <w:szCs w:val="26"/>
        </w:rPr>
        <w:t>»</w:t>
      </w:r>
    </w:p>
    <w:p w:rsidR="00552481" w:rsidRPr="00552481" w:rsidRDefault="00552481" w:rsidP="005524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</w:pPr>
    </w:p>
    <w:p w:rsidR="00552481" w:rsidRPr="00552481" w:rsidRDefault="00552481" w:rsidP="0055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55248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>Субъект правотворческой инициативы: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 губернатор Ненецкого автономного округа.</w:t>
      </w:r>
    </w:p>
    <w:p w:rsidR="00552481" w:rsidRPr="00552481" w:rsidRDefault="00552481" w:rsidP="0055248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552481">
        <w:rPr>
          <w:rFonts w:ascii="Times New Roman" w:eastAsia="Times New Roman" w:hAnsi="Times New Roman" w:cs="Times New Roman"/>
          <w:b/>
          <w:kern w:val="26"/>
          <w:sz w:val="26"/>
          <w:szCs w:val="26"/>
          <w:lang w:eastAsia="ru-RU"/>
        </w:rPr>
        <w:t>Разработчик проекта: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 Управление имущественных и земельных отношений Ненецкого автономного округа.</w:t>
      </w:r>
    </w:p>
    <w:p w:rsidR="00552481" w:rsidRPr="00552481" w:rsidRDefault="00552481" w:rsidP="0055248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Принятие 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представленного законопроекта обусловлено необходимостью уточнения случая обязательного страхования объектов движимого имущества государственной казны Ненецкого автономного округа при их передаче 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в пользование на основании договора аренды, безвозмездного пользования, доверительного управления, залога.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>В соответствии с частью 2 статьи 16 закона Нененецкого автономного округа от 4 июля 2016 года № 228-оз «Об управлении государственным имуществом Ненецкого автономного округа» в случае передачи объектов государственной казны Ненецкого автономного округа в пользование на основании договора аренды, безвозмездного пользования, доверительного управления, залога такой договор должен предусматривать обязанность пользователя по страхованию объектов.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Частью 1 статьи 927 Гражданского кодекса Российской Федерации установлено, что страхование осуществляется на основании договоров имущественного или личного страхования, заключаемых гражданином </w:t>
      </w: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br/>
        <w:t>или юридическим лицом (страхователем) со страховщиком.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В силу части 2 статьи 3 закона Российской Федерации от 27 ноября 1992 года № 4015-1 «Об организации страхового дела в Российской Федерации» </w:t>
      </w: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br/>
        <w:t>(далее – Закон № 4015-1) страхование осуществляется в форме добровольного страхования и обязательного страхования.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В соответствии с частью 2 статьи 927 Гражданского кодекса Российской Федерации страхование является обязательным в случаях, когда законом </w:t>
      </w: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br/>
        <w:t>возлагается обязанность страховать в качестве страхователей жизнь, здоровье или имущество других лиц либо свою гражданскую ответственность перед другими лицами за свой счет или за счет заинтересованных лиц.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В соответствии с частью 4 статьи 3 Закона № 4015-1 условия и порядок осуществления обязательного страхования определяются федеральными </w:t>
      </w:r>
      <w:hyperlink r:id="rId8" w:history="1">
        <w:r w:rsidRPr="00552481">
          <w:rPr>
            <w:rFonts w:ascii="Times New Roman" w:eastAsia="Calibri" w:hAnsi="Times New Roman" w:cs="Times New Roman"/>
            <w:kern w:val="26"/>
            <w:sz w:val="26"/>
            <w:szCs w:val="26"/>
          </w:rPr>
          <w:t>законами</w:t>
        </w:r>
      </w:hyperlink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 </w:t>
      </w: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br/>
        <w:t>о конкретных видах обязательного страхования.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>В настоящее время в Перечень г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осударственного имущества Ненецкого автономного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субъектам малого и среднего предпринимательства 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и организациям, образующим инфраструктуру поддержки субъектов малого 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и среднего предпринимательства, включены объекты движимого имущества 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 xml:space="preserve">(за исключением транспортного средства), которые в соответствии с федеральным законодательством не подлежат обязательному страхованию и могут быть застрахованы на основании договора добровольного имущественного страхования. 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lastRenderedPageBreak/>
        <w:t xml:space="preserve">На практике сложилась ситуация, когда арендатор (физическое лицо, </w:t>
      </w: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br/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не являющееся индивидуальным предпринимателем и применяющее специальный налоговый режим «Налог на профессиональный доход»</w:t>
      </w: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) объектов движимого имущества окружной казны не смог исполнить обязанность по страхованию данных объектов, предусмотренную договором аренды, ввиду отказа страховой организации в заключении договора добровольного имущественного страхования, поскольку такой договор не является публичным. 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Таким образом, федеральное законодательство предусматривает право страховщика отказать страхователю в заключении договора добровольного имущественного страхования. </w:t>
      </w:r>
    </w:p>
    <w:p w:rsidR="00552481" w:rsidRPr="00552481" w:rsidRDefault="00552481" w:rsidP="0055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Внесение представленного изменения в окружной закон позволит исключить ситуации, препятствующие исполнению лицами, в пользовании которых находятся объекты движимого имущества окружной казны, обязательства в части страхования указанных объектов. </w:t>
      </w:r>
    </w:p>
    <w:p w:rsidR="00552481" w:rsidRPr="00552481" w:rsidRDefault="00552481" w:rsidP="0055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Реализация законопроекта не потребует внесения изменений в иные нормативные правовые акты округа.</w:t>
      </w:r>
    </w:p>
    <w:p w:rsidR="00552481" w:rsidRPr="00552481" w:rsidRDefault="00552481" w:rsidP="0055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6"/>
          <w:sz w:val="26"/>
          <w:szCs w:val="26"/>
          <w:lang w:eastAsia="ru-RU"/>
        </w:rPr>
      </w:pP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Принятие проекта закона не потребует внесения изменений в иные нормативные правовые акты Ненецкого автономного округа, не потребует</w:t>
      </w:r>
      <w:r w:rsidRPr="00552481">
        <w:rPr>
          <w:rFonts w:ascii="Times New Roman" w:eastAsia="Times New Roman" w:hAnsi="Times New Roman" w:cs="Times New Roman"/>
          <w:bCs/>
          <w:kern w:val="26"/>
          <w:sz w:val="26"/>
          <w:szCs w:val="26"/>
          <w:lang w:eastAsia="ru-RU"/>
        </w:rPr>
        <w:t xml:space="preserve"> признания утратившими силу 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>нормативных правовых актов Ненецкого автономного округа</w:t>
      </w:r>
      <w:r w:rsidRPr="00552481">
        <w:rPr>
          <w:rFonts w:ascii="Times New Roman" w:eastAsia="Times New Roman" w:hAnsi="Times New Roman" w:cs="Times New Roman"/>
          <w:bCs/>
          <w:kern w:val="26"/>
          <w:sz w:val="26"/>
          <w:szCs w:val="26"/>
          <w:lang w:eastAsia="ru-RU"/>
        </w:rPr>
        <w:t>.</w:t>
      </w:r>
    </w:p>
    <w:p w:rsidR="00552481" w:rsidRPr="00552481" w:rsidRDefault="00552481" w:rsidP="0055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552481">
        <w:rPr>
          <w:rFonts w:ascii="Times New Roman" w:eastAsia="Times New Roman" w:hAnsi="Times New Roman" w:cs="Times New Roman"/>
          <w:bCs/>
          <w:kern w:val="26"/>
          <w:sz w:val="26"/>
          <w:szCs w:val="26"/>
          <w:lang w:eastAsia="ru-RU"/>
        </w:rPr>
        <w:t xml:space="preserve">Общественное обсуждение в отношении представленного 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t xml:space="preserve">законопроекта </w:t>
      </w:r>
      <w:r w:rsidRPr="00552481"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  <w:br/>
        <w:t>не проводится.</w:t>
      </w:r>
    </w:p>
    <w:p w:rsidR="00552481" w:rsidRPr="00552481" w:rsidRDefault="00552481" w:rsidP="0055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  <w:lang w:eastAsia="ru-RU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552481" w:rsidRPr="00552481" w:rsidRDefault="00552481" w:rsidP="00552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Принятие настоящего проекта не потребует дополнительных материальных </w:t>
      </w:r>
      <w:r w:rsidRPr="00552481">
        <w:rPr>
          <w:rFonts w:ascii="Times New Roman" w:eastAsia="Calibri" w:hAnsi="Times New Roman" w:cs="Times New Roman"/>
          <w:kern w:val="26"/>
          <w:sz w:val="26"/>
          <w:szCs w:val="26"/>
        </w:rPr>
        <w:br/>
        <w:t>и иных затрат из окружного бюджета.</w:t>
      </w:r>
    </w:p>
    <w:p w:rsidR="002D47B2" w:rsidRPr="00D428C8" w:rsidRDefault="002D47B2" w:rsidP="00F8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D47B2" w:rsidRPr="00D428C8" w:rsidSect="003A34E7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86" w:rsidRDefault="00401886" w:rsidP="00EF68A3">
      <w:pPr>
        <w:spacing w:after="0" w:line="240" w:lineRule="auto"/>
      </w:pPr>
      <w:r>
        <w:separator/>
      </w:r>
    </w:p>
  </w:endnote>
  <w:endnote w:type="continuationSeparator" w:id="0">
    <w:p w:rsidR="00401886" w:rsidRDefault="00401886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86" w:rsidRDefault="00401886" w:rsidP="00EF68A3">
      <w:pPr>
        <w:spacing w:after="0" w:line="240" w:lineRule="auto"/>
      </w:pPr>
      <w:r>
        <w:separator/>
      </w:r>
    </w:p>
  </w:footnote>
  <w:footnote w:type="continuationSeparator" w:id="0">
    <w:p w:rsidR="00401886" w:rsidRDefault="00401886" w:rsidP="00EF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81571"/>
      <w:docPartObj>
        <w:docPartGallery w:val="Page Numbers (Top of Page)"/>
        <w:docPartUnique/>
      </w:docPartObj>
    </w:sdtPr>
    <w:sdtEndPr/>
    <w:sdtContent>
      <w:p w:rsidR="0048144C" w:rsidRPr="0048144C" w:rsidRDefault="00552481">
        <w:pPr>
          <w:pStyle w:val="a9"/>
          <w:jc w:val="center"/>
        </w:pPr>
        <w:r w:rsidRPr="0048144C">
          <w:fldChar w:fldCharType="begin"/>
        </w:r>
        <w:r w:rsidRPr="0048144C">
          <w:instrText>PAGE   \* MERGEFORMAT</w:instrText>
        </w:r>
        <w:r w:rsidRPr="0048144C">
          <w:fldChar w:fldCharType="separate"/>
        </w:r>
        <w:r w:rsidR="006C51C8">
          <w:rPr>
            <w:noProof/>
          </w:rPr>
          <w:t>3</w:t>
        </w:r>
        <w:r w:rsidRPr="0048144C">
          <w:fldChar w:fldCharType="end"/>
        </w:r>
      </w:p>
    </w:sdtContent>
  </w:sdt>
  <w:p w:rsidR="0048144C" w:rsidRDefault="006C51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E86E20"/>
    <w:multiLevelType w:val="hybridMultilevel"/>
    <w:tmpl w:val="83AE1AF0"/>
    <w:lvl w:ilvl="0" w:tplc="0B200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3145BB"/>
    <w:multiLevelType w:val="hybridMultilevel"/>
    <w:tmpl w:val="DD6C0E24"/>
    <w:lvl w:ilvl="0" w:tplc="E880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62F1F"/>
    <w:multiLevelType w:val="hybridMultilevel"/>
    <w:tmpl w:val="8AA0C642"/>
    <w:lvl w:ilvl="0" w:tplc="03EA8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9"/>
    <w:rsid w:val="00005681"/>
    <w:rsid w:val="00010E81"/>
    <w:rsid w:val="00013E45"/>
    <w:rsid w:val="00017ED5"/>
    <w:rsid w:val="000300FC"/>
    <w:rsid w:val="0003237E"/>
    <w:rsid w:val="00032531"/>
    <w:rsid w:val="00034060"/>
    <w:rsid w:val="0003444E"/>
    <w:rsid w:val="00037AD6"/>
    <w:rsid w:val="000402F0"/>
    <w:rsid w:val="00042884"/>
    <w:rsid w:val="000436E8"/>
    <w:rsid w:val="00043A87"/>
    <w:rsid w:val="00046774"/>
    <w:rsid w:val="00047414"/>
    <w:rsid w:val="00057679"/>
    <w:rsid w:val="00065316"/>
    <w:rsid w:val="000664B0"/>
    <w:rsid w:val="00075BC8"/>
    <w:rsid w:val="000760EE"/>
    <w:rsid w:val="00080E2C"/>
    <w:rsid w:val="0008290F"/>
    <w:rsid w:val="00084370"/>
    <w:rsid w:val="00087B22"/>
    <w:rsid w:val="00092FB1"/>
    <w:rsid w:val="000A31A4"/>
    <w:rsid w:val="000A38FB"/>
    <w:rsid w:val="000B23C3"/>
    <w:rsid w:val="000B2907"/>
    <w:rsid w:val="000B2E36"/>
    <w:rsid w:val="000B381B"/>
    <w:rsid w:val="000B4438"/>
    <w:rsid w:val="000C0443"/>
    <w:rsid w:val="000C1084"/>
    <w:rsid w:val="000C3F21"/>
    <w:rsid w:val="000D5A38"/>
    <w:rsid w:val="000E6CC1"/>
    <w:rsid w:val="000F52F1"/>
    <w:rsid w:val="00107AEF"/>
    <w:rsid w:val="001103F7"/>
    <w:rsid w:val="0011124D"/>
    <w:rsid w:val="00111B32"/>
    <w:rsid w:val="00131683"/>
    <w:rsid w:val="001371AC"/>
    <w:rsid w:val="001409F6"/>
    <w:rsid w:val="001427DA"/>
    <w:rsid w:val="00145894"/>
    <w:rsid w:val="00147269"/>
    <w:rsid w:val="00152F7A"/>
    <w:rsid w:val="00155E4B"/>
    <w:rsid w:val="00162A86"/>
    <w:rsid w:val="001660BD"/>
    <w:rsid w:val="0016702F"/>
    <w:rsid w:val="0016769B"/>
    <w:rsid w:val="00170E99"/>
    <w:rsid w:val="0018284D"/>
    <w:rsid w:val="00182C21"/>
    <w:rsid w:val="0018581D"/>
    <w:rsid w:val="001858EF"/>
    <w:rsid w:val="001918AD"/>
    <w:rsid w:val="00194651"/>
    <w:rsid w:val="00197E83"/>
    <w:rsid w:val="001A36A7"/>
    <w:rsid w:val="001A4EA1"/>
    <w:rsid w:val="001A595B"/>
    <w:rsid w:val="001B141C"/>
    <w:rsid w:val="001B2E28"/>
    <w:rsid w:val="001C5290"/>
    <w:rsid w:val="001D32EF"/>
    <w:rsid w:val="001D3400"/>
    <w:rsid w:val="001E1B19"/>
    <w:rsid w:val="001E7A0C"/>
    <w:rsid w:val="001F2D29"/>
    <w:rsid w:val="001F495F"/>
    <w:rsid w:val="001F4E47"/>
    <w:rsid w:val="001F5CC5"/>
    <w:rsid w:val="001F6137"/>
    <w:rsid w:val="001F701A"/>
    <w:rsid w:val="001F7584"/>
    <w:rsid w:val="00201528"/>
    <w:rsid w:val="00203629"/>
    <w:rsid w:val="00206D1D"/>
    <w:rsid w:val="00210903"/>
    <w:rsid w:val="00221FD2"/>
    <w:rsid w:val="00225A65"/>
    <w:rsid w:val="0023326D"/>
    <w:rsid w:val="00236803"/>
    <w:rsid w:val="00240379"/>
    <w:rsid w:val="00243E32"/>
    <w:rsid w:val="002444CA"/>
    <w:rsid w:val="0025367C"/>
    <w:rsid w:val="00253BC6"/>
    <w:rsid w:val="00257EB4"/>
    <w:rsid w:val="00262461"/>
    <w:rsid w:val="0026405F"/>
    <w:rsid w:val="00266E32"/>
    <w:rsid w:val="00272A54"/>
    <w:rsid w:val="002756B9"/>
    <w:rsid w:val="00277C32"/>
    <w:rsid w:val="002807D7"/>
    <w:rsid w:val="002842F2"/>
    <w:rsid w:val="0029041A"/>
    <w:rsid w:val="002A0F39"/>
    <w:rsid w:val="002A4CD3"/>
    <w:rsid w:val="002A7E2B"/>
    <w:rsid w:val="002C31CB"/>
    <w:rsid w:val="002C3686"/>
    <w:rsid w:val="002C5096"/>
    <w:rsid w:val="002D2203"/>
    <w:rsid w:val="002D258A"/>
    <w:rsid w:val="002D47B2"/>
    <w:rsid w:val="002F3AEC"/>
    <w:rsid w:val="00303F0C"/>
    <w:rsid w:val="003124C4"/>
    <w:rsid w:val="00314991"/>
    <w:rsid w:val="00320670"/>
    <w:rsid w:val="00322571"/>
    <w:rsid w:val="0032294A"/>
    <w:rsid w:val="00322D20"/>
    <w:rsid w:val="00332AD9"/>
    <w:rsid w:val="00335104"/>
    <w:rsid w:val="00344945"/>
    <w:rsid w:val="003539DA"/>
    <w:rsid w:val="00355313"/>
    <w:rsid w:val="00361324"/>
    <w:rsid w:val="00363229"/>
    <w:rsid w:val="0036493E"/>
    <w:rsid w:val="00364C4E"/>
    <w:rsid w:val="0037067C"/>
    <w:rsid w:val="003708D5"/>
    <w:rsid w:val="00370B5B"/>
    <w:rsid w:val="00371F43"/>
    <w:rsid w:val="003729CB"/>
    <w:rsid w:val="0038113E"/>
    <w:rsid w:val="003832D9"/>
    <w:rsid w:val="0038535A"/>
    <w:rsid w:val="0039062C"/>
    <w:rsid w:val="003918C4"/>
    <w:rsid w:val="003A0E25"/>
    <w:rsid w:val="003A7E3C"/>
    <w:rsid w:val="003B41C1"/>
    <w:rsid w:val="003D03A2"/>
    <w:rsid w:val="003D1473"/>
    <w:rsid w:val="003D25EE"/>
    <w:rsid w:val="003D52C7"/>
    <w:rsid w:val="003D7AEB"/>
    <w:rsid w:val="003E0922"/>
    <w:rsid w:val="003E496B"/>
    <w:rsid w:val="003E6724"/>
    <w:rsid w:val="003F12F4"/>
    <w:rsid w:val="003F2D14"/>
    <w:rsid w:val="003F4C75"/>
    <w:rsid w:val="003F66C9"/>
    <w:rsid w:val="004006A6"/>
    <w:rsid w:val="00401886"/>
    <w:rsid w:val="00402F80"/>
    <w:rsid w:val="00410351"/>
    <w:rsid w:val="00412EC8"/>
    <w:rsid w:val="00413BBF"/>
    <w:rsid w:val="00430ED3"/>
    <w:rsid w:val="00435678"/>
    <w:rsid w:val="00440C90"/>
    <w:rsid w:val="00444BE6"/>
    <w:rsid w:val="00444F35"/>
    <w:rsid w:val="004472E2"/>
    <w:rsid w:val="00447776"/>
    <w:rsid w:val="00455076"/>
    <w:rsid w:val="00463D45"/>
    <w:rsid w:val="00466F56"/>
    <w:rsid w:val="00472A53"/>
    <w:rsid w:val="00473C82"/>
    <w:rsid w:val="004767A4"/>
    <w:rsid w:val="00480296"/>
    <w:rsid w:val="00482CCF"/>
    <w:rsid w:val="0049079A"/>
    <w:rsid w:val="004910FE"/>
    <w:rsid w:val="00496B25"/>
    <w:rsid w:val="004A060C"/>
    <w:rsid w:val="004A36E0"/>
    <w:rsid w:val="004B1760"/>
    <w:rsid w:val="004B28D9"/>
    <w:rsid w:val="004C7875"/>
    <w:rsid w:val="004D4F4B"/>
    <w:rsid w:val="004D5E1B"/>
    <w:rsid w:val="004E0569"/>
    <w:rsid w:val="004E0FAA"/>
    <w:rsid w:val="004E27BA"/>
    <w:rsid w:val="004E2D5C"/>
    <w:rsid w:val="004F034A"/>
    <w:rsid w:val="004F047E"/>
    <w:rsid w:val="004F2C99"/>
    <w:rsid w:val="004F495A"/>
    <w:rsid w:val="00501207"/>
    <w:rsid w:val="005032EE"/>
    <w:rsid w:val="00507CBC"/>
    <w:rsid w:val="00511BD4"/>
    <w:rsid w:val="00514C42"/>
    <w:rsid w:val="00521F49"/>
    <w:rsid w:val="00523190"/>
    <w:rsid w:val="00524021"/>
    <w:rsid w:val="0052429A"/>
    <w:rsid w:val="00527068"/>
    <w:rsid w:val="00536748"/>
    <w:rsid w:val="00536C6B"/>
    <w:rsid w:val="00540B85"/>
    <w:rsid w:val="00547C58"/>
    <w:rsid w:val="0055168A"/>
    <w:rsid w:val="00551A87"/>
    <w:rsid w:val="00552481"/>
    <w:rsid w:val="00580757"/>
    <w:rsid w:val="00596943"/>
    <w:rsid w:val="005A4D5F"/>
    <w:rsid w:val="005A693A"/>
    <w:rsid w:val="005B015D"/>
    <w:rsid w:val="005B130C"/>
    <w:rsid w:val="005B2AE1"/>
    <w:rsid w:val="005C0C3B"/>
    <w:rsid w:val="005C2869"/>
    <w:rsid w:val="005C3A21"/>
    <w:rsid w:val="005C5928"/>
    <w:rsid w:val="005D0171"/>
    <w:rsid w:val="005D66F1"/>
    <w:rsid w:val="005E004D"/>
    <w:rsid w:val="005E0F8B"/>
    <w:rsid w:val="005E27FF"/>
    <w:rsid w:val="005F1AB5"/>
    <w:rsid w:val="005F3BF3"/>
    <w:rsid w:val="005F68F2"/>
    <w:rsid w:val="006003CF"/>
    <w:rsid w:val="00601075"/>
    <w:rsid w:val="00610383"/>
    <w:rsid w:val="00610CDE"/>
    <w:rsid w:val="0061128D"/>
    <w:rsid w:val="0061190D"/>
    <w:rsid w:val="00612771"/>
    <w:rsid w:val="006161B0"/>
    <w:rsid w:val="00617D50"/>
    <w:rsid w:val="00626273"/>
    <w:rsid w:val="00627D15"/>
    <w:rsid w:val="00631FE6"/>
    <w:rsid w:val="006351E3"/>
    <w:rsid w:val="006370DD"/>
    <w:rsid w:val="006372DC"/>
    <w:rsid w:val="00642885"/>
    <w:rsid w:val="00642C6A"/>
    <w:rsid w:val="00654B0A"/>
    <w:rsid w:val="00660ED3"/>
    <w:rsid w:val="0066120F"/>
    <w:rsid w:val="00661DD4"/>
    <w:rsid w:val="00663048"/>
    <w:rsid w:val="00667822"/>
    <w:rsid w:val="00673ACA"/>
    <w:rsid w:val="00697E61"/>
    <w:rsid w:val="006A2EF4"/>
    <w:rsid w:val="006A36B4"/>
    <w:rsid w:val="006B3D1D"/>
    <w:rsid w:val="006B5550"/>
    <w:rsid w:val="006B7113"/>
    <w:rsid w:val="006C14CA"/>
    <w:rsid w:val="006C212C"/>
    <w:rsid w:val="006C51C8"/>
    <w:rsid w:val="006D0E1C"/>
    <w:rsid w:val="006D4539"/>
    <w:rsid w:val="006E0CBE"/>
    <w:rsid w:val="006F4E7D"/>
    <w:rsid w:val="00701D09"/>
    <w:rsid w:val="0071273E"/>
    <w:rsid w:val="00713239"/>
    <w:rsid w:val="00713A9F"/>
    <w:rsid w:val="00717E10"/>
    <w:rsid w:val="00723B75"/>
    <w:rsid w:val="007411DE"/>
    <w:rsid w:val="00741A31"/>
    <w:rsid w:val="007429FD"/>
    <w:rsid w:val="00745F37"/>
    <w:rsid w:val="00752540"/>
    <w:rsid w:val="00767E9C"/>
    <w:rsid w:val="00776CC5"/>
    <w:rsid w:val="00785FEA"/>
    <w:rsid w:val="0078604B"/>
    <w:rsid w:val="0078626F"/>
    <w:rsid w:val="007A13EF"/>
    <w:rsid w:val="007A3315"/>
    <w:rsid w:val="007B7F4E"/>
    <w:rsid w:val="007C27A1"/>
    <w:rsid w:val="007C4737"/>
    <w:rsid w:val="007D0FE4"/>
    <w:rsid w:val="007D60E7"/>
    <w:rsid w:val="007E0F79"/>
    <w:rsid w:val="007E1557"/>
    <w:rsid w:val="007F0F13"/>
    <w:rsid w:val="007F2E69"/>
    <w:rsid w:val="007F3BFA"/>
    <w:rsid w:val="007F4B1E"/>
    <w:rsid w:val="007F6745"/>
    <w:rsid w:val="007F77BE"/>
    <w:rsid w:val="00800983"/>
    <w:rsid w:val="00804D8C"/>
    <w:rsid w:val="0080633F"/>
    <w:rsid w:val="00807B0A"/>
    <w:rsid w:val="00810178"/>
    <w:rsid w:val="0081516D"/>
    <w:rsid w:val="00815683"/>
    <w:rsid w:val="00827DF7"/>
    <w:rsid w:val="008309F7"/>
    <w:rsid w:val="00832A67"/>
    <w:rsid w:val="00833287"/>
    <w:rsid w:val="00836183"/>
    <w:rsid w:val="008423B5"/>
    <w:rsid w:val="00842ADF"/>
    <w:rsid w:val="0084349E"/>
    <w:rsid w:val="00845840"/>
    <w:rsid w:val="0084587A"/>
    <w:rsid w:val="00846F54"/>
    <w:rsid w:val="008513E8"/>
    <w:rsid w:val="0085234E"/>
    <w:rsid w:val="00853363"/>
    <w:rsid w:val="008544B1"/>
    <w:rsid w:val="0085666D"/>
    <w:rsid w:val="008642ED"/>
    <w:rsid w:val="008704F1"/>
    <w:rsid w:val="008744D3"/>
    <w:rsid w:val="00882862"/>
    <w:rsid w:val="00882FBA"/>
    <w:rsid w:val="00895114"/>
    <w:rsid w:val="008A007C"/>
    <w:rsid w:val="008A13BD"/>
    <w:rsid w:val="008A3F49"/>
    <w:rsid w:val="008B33A2"/>
    <w:rsid w:val="008B5056"/>
    <w:rsid w:val="008B682A"/>
    <w:rsid w:val="008B716F"/>
    <w:rsid w:val="008C33DE"/>
    <w:rsid w:val="008C7FCB"/>
    <w:rsid w:val="008D0683"/>
    <w:rsid w:val="008D1AA7"/>
    <w:rsid w:val="008D7143"/>
    <w:rsid w:val="008E36DA"/>
    <w:rsid w:val="008E65E1"/>
    <w:rsid w:val="008F34DE"/>
    <w:rsid w:val="008F619D"/>
    <w:rsid w:val="009064B8"/>
    <w:rsid w:val="00915EC6"/>
    <w:rsid w:val="009162CD"/>
    <w:rsid w:val="00927AC9"/>
    <w:rsid w:val="0093666E"/>
    <w:rsid w:val="00936799"/>
    <w:rsid w:val="00936B88"/>
    <w:rsid w:val="009373EA"/>
    <w:rsid w:val="00944326"/>
    <w:rsid w:val="00947706"/>
    <w:rsid w:val="00962C4C"/>
    <w:rsid w:val="0096579F"/>
    <w:rsid w:val="00965B2E"/>
    <w:rsid w:val="00967698"/>
    <w:rsid w:val="0096770A"/>
    <w:rsid w:val="00972126"/>
    <w:rsid w:val="0098046D"/>
    <w:rsid w:val="00980D00"/>
    <w:rsid w:val="00983E8C"/>
    <w:rsid w:val="00986A2E"/>
    <w:rsid w:val="00995844"/>
    <w:rsid w:val="00997477"/>
    <w:rsid w:val="009A3714"/>
    <w:rsid w:val="009C24DA"/>
    <w:rsid w:val="009C53F1"/>
    <w:rsid w:val="009C5E49"/>
    <w:rsid w:val="009C6BA0"/>
    <w:rsid w:val="009D7295"/>
    <w:rsid w:val="00A075F7"/>
    <w:rsid w:val="00A12331"/>
    <w:rsid w:val="00A12C3E"/>
    <w:rsid w:val="00A13230"/>
    <w:rsid w:val="00A166C5"/>
    <w:rsid w:val="00A27E4F"/>
    <w:rsid w:val="00A302A3"/>
    <w:rsid w:val="00A32AC7"/>
    <w:rsid w:val="00A362A2"/>
    <w:rsid w:val="00A41D35"/>
    <w:rsid w:val="00A535AA"/>
    <w:rsid w:val="00A574FD"/>
    <w:rsid w:val="00A802B0"/>
    <w:rsid w:val="00A84352"/>
    <w:rsid w:val="00A95259"/>
    <w:rsid w:val="00AA043C"/>
    <w:rsid w:val="00AA0A72"/>
    <w:rsid w:val="00AA1CEF"/>
    <w:rsid w:val="00AB63B6"/>
    <w:rsid w:val="00AC4555"/>
    <w:rsid w:val="00AC4B83"/>
    <w:rsid w:val="00AC6812"/>
    <w:rsid w:val="00AD14EC"/>
    <w:rsid w:val="00AD34C2"/>
    <w:rsid w:val="00AD4BC1"/>
    <w:rsid w:val="00AD6895"/>
    <w:rsid w:val="00AD7662"/>
    <w:rsid w:val="00AE2080"/>
    <w:rsid w:val="00AF5BF1"/>
    <w:rsid w:val="00B0210C"/>
    <w:rsid w:val="00B10C0E"/>
    <w:rsid w:val="00B22ED5"/>
    <w:rsid w:val="00B26CAD"/>
    <w:rsid w:val="00B32E69"/>
    <w:rsid w:val="00B3361C"/>
    <w:rsid w:val="00B573E2"/>
    <w:rsid w:val="00B61CBF"/>
    <w:rsid w:val="00B67E5F"/>
    <w:rsid w:val="00B715EA"/>
    <w:rsid w:val="00B75050"/>
    <w:rsid w:val="00B76DC7"/>
    <w:rsid w:val="00B810FB"/>
    <w:rsid w:val="00B850E4"/>
    <w:rsid w:val="00B97498"/>
    <w:rsid w:val="00BB31A0"/>
    <w:rsid w:val="00BB31CB"/>
    <w:rsid w:val="00BB4170"/>
    <w:rsid w:val="00BB67E1"/>
    <w:rsid w:val="00BB790E"/>
    <w:rsid w:val="00BC093E"/>
    <w:rsid w:val="00BC14FA"/>
    <w:rsid w:val="00BC2495"/>
    <w:rsid w:val="00BC2A30"/>
    <w:rsid w:val="00BC349D"/>
    <w:rsid w:val="00BC56D6"/>
    <w:rsid w:val="00BD1657"/>
    <w:rsid w:val="00BE0149"/>
    <w:rsid w:val="00BE3554"/>
    <w:rsid w:val="00BE75A0"/>
    <w:rsid w:val="00BF0D0B"/>
    <w:rsid w:val="00BF70F9"/>
    <w:rsid w:val="00C32DE0"/>
    <w:rsid w:val="00C33C4C"/>
    <w:rsid w:val="00C33F8C"/>
    <w:rsid w:val="00C34B74"/>
    <w:rsid w:val="00C44382"/>
    <w:rsid w:val="00C448F9"/>
    <w:rsid w:val="00C46A27"/>
    <w:rsid w:val="00C5527E"/>
    <w:rsid w:val="00C56C2D"/>
    <w:rsid w:val="00C730E7"/>
    <w:rsid w:val="00C8164E"/>
    <w:rsid w:val="00C8308F"/>
    <w:rsid w:val="00C833F3"/>
    <w:rsid w:val="00C878F8"/>
    <w:rsid w:val="00C90414"/>
    <w:rsid w:val="00C97E21"/>
    <w:rsid w:val="00CB288C"/>
    <w:rsid w:val="00CB6424"/>
    <w:rsid w:val="00CB6F16"/>
    <w:rsid w:val="00CC1818"/>
    <w:rsid w:val="00CC1ADC"/>
    <w:rsid w:val="00CC2474"/>
    <w:rsid w:val="00CD5072"/>
    <w:rsid w:val="00CD5259"/>
    <w:rsid w:val="00CD6E20"/>
    <w:rsid w:val="00CD753E"/>
    <w:rsid w:val="00CE24CE"/>
    <w:rsid w:val="00CE31B1"/>
    <w:rsid w:val="00CE5668"/>
    <w:rsid w:val="00CE5AF2"/>
    <w:rsid w:val="00CE7B1B"/>
    <w:rsid w:val="00CF0430"/>
    <w:rsid w:val="00CF2B3E"/>
    <w:rsid w:val="00CF3C22"/>
    <w:rsid w:val="00CF48E8"/>
    <w:rsid w:val="00D00B64"/>
    <w:rsid w:val="00D03E8C"/>
    <w:rsid w:val="00D045A1"/>
    <w:rsid w:val="00D0700A"/>
    <w:rsid w:val="00D07C3E"/>
    <w:rsid w:val="00D10DB7"/>
    <w:rsid w:val="00D17827"/>
    <w:rsid w:val="00D205D0"/>
    <w:rsid w:val="00D2149F"/>
    <w:rsid w:val="00D26C85"/>
    <w:rsid w:val="00D33B5D"/>
    <w:rsid w:val="00D36F06"/>
    <w:rsid w:val="00D3773A"/>
    <w:rsid w:val="00D428C8"/>
    <w:rsid w:val="00D4372A"/>
    <w:rsid w:val="00D51E55"/>
    <w:rsid w:val="00D52EB8"/>
    <w:rsid w:val="00D60B80"/>
    <w:rsid w:val="00D62D6D"/>
    <w:rsid w:val="00D860BC"/>
    <w:rsid w:val="00D9119A"/>
    <w:rsid w:val="00D939D2"/>
    <w:rsid w:val="00D93B62"/>
    <w:rsid w:val="00D93D41"/>
    <w:rsid w:val="00D95E17"/>
    <w:rsid w:val="00D977CD"/>
    <w:rsid w:val="00DA2C05"/>
    <w:rsid w:val="00DA56FD"/>
    <w:rsid w:val="00DB2A14"/>
    <w:rsid w:val="00DB2E17"/>
    <w:rsid w:val="00DC00DA"/>
    <w:rsid w:val="00DC4899"/>
    <w:rsid w:val="00DD0621"/>
    <w:rsid w:val="00DD3ACF"/>
    <w:rsid w:val="00DE10C1"/>
    <w:rsid w:val="00DF3559"/>
    <w:rsid w:val="00DF6EA7"/>
    <w:rsid w:val="00E10452"/>
    <w:rsid w:val="00E10D61"/>
    <w:rsid w:val="00E11009"/>
    <w:rsid w:val="00E131AF"/>
    <w:rsid w:val="00E21AF9"/>
    <w:rsid w:val="00E2244F"/>
    <w:rsid w:val="00E22FB1"/>
    <w:rsid w:val="00E26768"/>
    <w:rsid w:val="00E27A6A"/>
    <w:rsid w:val="00E3207E"/>
    <w:rsid w:val="00E3408A"/>
    <w:rsid w:val="00E34D1D"/>
    <w:rsid w:val="00E3706A"/>
    <w:rsid w:val="00E40449"/>
    <w:rsid w:val="00E41572"/>
    <w:rsid w:val="00E4382D"/>
    <w:rsid w:val="00E52560"/>
    <w:rsid w:val="00E66692"/>
    <w:rsid w:val="00E666FF"/>
    <w:rsid w:val="00E7065F"/>
    <w:rsid w:val="00E97751"/>
    <w:rsid w:val="00EA064A"/>
    <w:rsid w:val="00EA1DA5"/>
    <w:rsid w:val="00EA3606"/>
    <w:rsid w:val="00EA41E8"/>
    <w:rsid w:val="00EA4545"/>
    <w:rsid w:val="00EA50DD"/>
    <w:rsid w:val="00EA58DB"/>
    <w:rsid w:val="00EB1105"/>
    <w:rsid w:val="00EB242B"/>
    <w:rsid w:val="00EB44A2"/>
    <w:rsid w:val="00EB6251"/>
    <w:rsid w:val="00EB625C"/>
    <w:rsid w:val="00ED43B6"/>
    <w:rsid w:val="00ED610C"/>
    <w:rsid w:val="00ED62C5"/>
    <w:rsid w:val="00ED6737"/>
    <w:rsid w:val="00EE1984"/>
    <w:rsid w:val="00EE22D6"/>
    <w:rsid w:val="00EE4204"/>
    <w:rsid w:val="00EE5B4D"/>
    <w:rsid w:val="00EF089E"/>
    <w:rsid w:val="00EF13A1"/>
    <w:rsid w:val="00EF634A"/>
    <w:rsid w:val="00EF68A3"/>
    <w:rsid w:val="00F022CD"/>
    <w:rsid w:val="00F04E9D"/>
    <w:rsid w:val="00F151CF"/>
    <w:rsid w:val="00F22265"/>
    <w:rsid w:val="00F252FA"/>
    <w:rsid w:val="00F277A3"/>
    <w:rsid w:val="00F31ABF"/>
    <w:rsid w:val="00F37BA3"/>
    <w:rsid w:val="00F4138F"/>
    <w:rsid w:val="00F421A1"/>
    <w:rsid w:val="00F439D4"/>
    <w:rsid w:val="00F44E86"/>
    <w:rsid w:val="00F46608"/>
    <w:rsid w:val="00F53C18"/>
    <w:rsid w:val="00F5776E"/>
    <w:rsid w:val="00F6433A"/>
    <w:rsid w:val="00F67409"/>
    <w:rsid w:val="00F82317"/>
    <w:rsid w:val="00F82DC4"/>
    <w:rsid w:val="00F85520"/>
    <w:rsid w:val="00F85584"/>
    <w:rsid w:val="00F861D0"/>
    <w:rsid w:val="00F9048E"/>
    <w:rsid w:val="00FA6051"/>
    <w:rsid w:val="00FB579F"/>
    <w:rsid w:val="00FB6CA7"/>
    <w:rsid w:val="00FC6A6B"/>
    <w:rsid w:val="00FD1895"/>
    <w:rsid w:val="00FD318D"/>
    <w:rsid w:val="00FE0B2A"/>
    <w:rsid w:val="00FE31CC"/>
    <w:rsid w:val="00FE79E2"/>
    <w:rsid w:val="00FF0042"/>
    <w:rsid w:val="00FF481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0B7E0-38B8-4E1D-9040-ECEC37F3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ConsPlusNormal">
    <w:name w:val="ConsPlusNormal"/>
    <w:rsid w:val="00F1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">
    <w:name w:val="5.0 Должность"/>
    <w:basedOn w:val="a"/>
    <w:rsid w:val="00807B0A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80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.1 Подпись"/>
    <w:basedOn w:val="a"/>
    <w:next w:val="52"/>
    <w:rsid w:val="00807B0A"/>
    <w:pPr>
      <w:spacing w:before="1000" w:after="1000" w:line="240" w:lineRule="auto"/>
      <w:ind w:left="243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d">
    <w:name w:val="Знак Знак Знак"/>
    <w:basedOn w:val="a"/>
    <w:rsid w:val="005C59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5C5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C592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4E4CC0D81F224CB10D47011E30AE258A77E20726E9B99E14B60A724B1D43FAAE5108490F4330DA91D1F8FlFZ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BEE8-AD8A-4971-82B1-FBD6DB63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4</cp:revision>
  <cp:lastPrinted>2017-11-09T11:44:00Z</cp:lastPrinted>
  <dcterms:created xsi:type="dcterms:W3CDTF">2022-03-29T05:42:00Z</dcterms:created>
  <dcterms:modified xsi:type="dcterms:W3CDTF">2022-04-01T08:11:00Z</dcterms:modified>
</cp:coreProperties>
</file>